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12F" w:rsidRPr="00F2512F" w:rsidRDefault="00F2512F" w:rsidP="00F2512F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251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  <w:t>СОГ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15"/>
        <w:gridCol w:w="3131"/>
        <w:gridCol w:w="2410"/>
        <w:gridCol w:w="2409"/>
      </w:tblGrid>
      <w:tr w:rsidR="00F2512F" w:rsidRPr="00F2512F" w:rsidTr="006F3925">
        <w:tc>
          <w:tcPr>
            <w:tcW w:w="2115" w:type="dxa"/>
          </w:tcPr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Часть</w:t>
            </w:r>
          </w:p>
        </w:tc>
        <w:tc>
          <w:tcPr>
            <w:tcW w:w="3131" w:type="dxa"/>
          </w:tcPr>
          <w:p w:rsidR="00F2512F" w:rsidRPr="00F2512F" w:rsidRDefault="00F2512F" w:rsidP="00F2512F">
            <w:pPr>
              <w:rPr>
                <w:rFonts w:ascii="Times New Roman" w:hAnsi="Times New Roman"/>
                <w:sz w:val="24"/>
              </w:rPr>
            </w:pPr>
            <w:r w:rsidRPr="00F2512F"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2410" w:type="dxa"/>
          </w:tcPr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Дозировка</w:t>
            </w:r>
          </w:p>
        </w:tc>
        <w:tc>
          <w:tcPr>
            <w:tcW w:w="2409" w:type="dxa"/>
          </w:tcPr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ОМУ</w:t>
            </w:r>
          </w:p>
        </w:tc>
      </w:tr>
      <w:tr w:rsidR="00F2512F" w:rsidRPr="00F2512F" w:rsidTr="006F3925">
        <w:tc>
          <w:tcPr>
            <w:tcW w:w="2115" w:type="dxa"/>
          </w:tcPr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Вводно-подготовительная</w:t>
            </w:r>
            <w:r w:rsidRPr="00F2512F">
              <w:rPr>
                <w:rFonts w:ascii="Times New Roman" w:hAnsi="Times New Roman"/>
                <w:color w:val="000000"/>
                <w:sz w:val="24"/>
              </w:rPr>
              <w:br/>
            </w:r>
            <w:r w:rsidRPr="00F2512F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Основная часть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Заключительная часть</w:t>
            </w:r>
          </w:p>
        </w:tc>
        <w:tc>
          <w:tcPr>
            <w:tcW w:w="3131" w:type="dxa"/>
          </w:tcPr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Разминка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1. Работа на скакалках.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2. Классические отжимание на кулаках.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3. Приседания в широкой стойке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4.Сгибание и разгибание туловища лежа на спине.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5.Классическая планка стойка на локтях.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Упражнения на растяжку.</w:t>
            </w:r>
          </w:p>
        </w:tc>
        <w:tc>
          <w:tcPr>
            <w:tcW w:w="2410" w:type="dxa"/>
          </w:tcPr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12-15 минут.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 xml:space="preserve">4 раунда по 2 </w:t>
            </w:r>
            <w:proofErr w:type="gramStart"/>
            <w:r w:rsidRPr="00F2512F">
              <w:rPr>
                <w:rFonts w:ascii="Times New Roman" w:hAnsi="Times New Roman"/>
                <w:color w:val="000000"/>
                <w:sz w:val="24"/>
              </w:rPr>
              <w:t>мин(</w:t>
            </w:r>
            <w:proofErr w:type="gramEnd"/>
            <w:r w:rsidRPr="00F2512F">
              <w:rPr>
                <w:rFonts w:ascii="Times New Roman" w:hAnsi="Times New Roman"/>
                <w:color w:val="000000"/>
                <w:sz w:val="24"/>
              </w:rPr>
              <w:t>отдых 1 мин)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 xml:space="preserve">3 подхода по 10-15 </w:t>
            </w:r>
            <w:proofErr w:type="gramStart"/>
            <w:r w:rsidRPr="00F2512F">
              <w:rPr>
                <w:rFonts w:ascii="Times New Roman" w:hAnsi="Times New Roman"/>
                <w:color w:val="000000"/>
                <w:sz w:val="24"/>
              </w:rPr>
              <w:t>раз(</w:t>
            </w:r>
            <w:proofErr w:type="gramEnd"/>
            <w:r w:rsidRPr="00F2512F">
              <w:rPr>
                <w:rFonts w:ascii="Times New Roman" w:hAnsi="Times New Roman"/>
                <w:color w:val="000000"/>
                <w:sz w:val="24"/>
              </w:rPr>
              <w:t>отдых1 мин)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 xml:space="preserve">3 подхода по 20-30 </w:t>
            </w:r>
            <w:proofErr w:type="gramStart"/>
            <w:r w:rsidRPr="00F2512F">
              <w:rPr>
                <w:rFonts w:ascii="Times New Roman" w:hAnsi="Times New Roman"/>
                <w:color w:val="000000"/>
                <w:sz w:val="24"/>
              </w:rPr>
              <w:t>раз(</w:t>
            </w:r>
            <w:proofErr w:type="gramEnd"/>
            <w:r w:rsidRPr="00F2512F">
              <w:rPr>
                <w:rFonts w:ascii="Times New Roman" w:hAnsi="Times New Roman"/>
                <w:color w:val="000000"/>
                <w:sz w:val="24"/>
              </w:rPr>
              <w:t>отдых 1 мин)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 xml:space="preserve">3 подхода по 15-20 </w:t>
            </w:r>
            <w:proofErr w:type="gramStart"/>
            <w:r w:rsidRPr="00F2512F">
              <w:rPr>
                <w:rFonts w:ascii="Times New Roman" w:hAnsi="Times New Roman"/>
                <w:color w:val="000000"/>
                <w:sz w:val="24"/>
              </w:rPr>
              <w:t>раз(</w:t>
            </w:r>
            <w:proofErr w:type="gramEnd"/>
            <w:r w:rsidRPr="00F2512F">
              <w:rPr>
                <w:rFonts w:ascii="Times New Roman" w:hAnsi="Times New Roman"/>
                <w:color w:val="000000"/>
                <w:sz w:val="24"/>
              </w:rPr>
              <w:t>отдых 1 мин)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 xml:space="preserve">3 подхода по 40 </w:t>
            </w:r>
            <w:proofErr w:type="gramStart"/>
            <w:r w:rsidRPr="00F2512F">
              <w:rPr>
                <w:rFonts w:ascii="Times New Roman" w:hAnsi="Times New Roman"/>
                <w:color w:val="000000"/>
                <w:sz w:val="24"/>
              </w:rPr>
              <w:t>сек(</w:t>
            </w:r>
            <w:proofErr w:type="gramEnd"/>
            <w:r w:rsidRPr="00F2512F">
              <w:rPr>
                <w:rFonts w:ascii="Times New Roman" w:hAnsi="Times New Roman"/>
                <w:color w:val="000000"/>
                <w:sz w:val="24"/>
              </w:rPr>
              <w:t>отдых 30сек)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15 мин.</w:t>
            </w:r>
          </w:p>
        </w:tc>
        <w:tc>
          <w:tcPr>
            <w:tcW w:w="2409" w:type="dxa"/>
          </w:tcPr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Работа в среднем темпе.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Ноги и спина прямые.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 xml:space="preserve">Руки перед собой , ноги шире </w:t>
            </w:r>
            <w:r w:rsidRPr="00F2512F">
              <w:rPr>
                <w:rFonts w:ascii="Times New Roman" w:hAnsi="Times New Roman"/>
                <w:color w:val="000000"/>
                <w:sz w:val="24"/>
              </w:rPr>
              <w:t>плеч</w:t>
            </w:r>
            <w:bookmarkStart w:id="0" w:name="_GoBack"/>
            <w:bookmarkEnd w:id="0"/>
            <w:r w:rsidRPr="00F2512F">
              <w:rPr>
                <w:rFonts w:ascii="Times New Roman" w:hAnsi="Times New Roman"/>
                <w:color w:val="000000"/>
                <w:sz w:val="24"/>
              </w:rPr>
              <w:t xml:space="preserve"> , не наклоняемся вперед.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 xml:space="preserve">Руки </w:t>
            </w:r>
            <w:proofErr w:type="gramStart"/>
            <w:r w:rsidRPr="00F2512F">
              <w:rPr>
                <w:rFonts w:ascii="Times New Roman" w:hAnsi="Times New Roman"/>
                <w:color w:val="000000"/>
                <w:sz w:val="24"/>
              </w:rPr>
              <w:t>вверху ,</w:t>
            </w:r>
            <w:proofErr w:type="gramEnd"/>
            <w:r w:rsidRPr="00F2512F">
              <w:rPr>
                <w:rFonts w:ascii="Times New Roman" w:hAnsi="Times New Roman"/>
                <w:color w:val="000000"/>
                <w:sz w:val="24"/>
              </w:rPr>
              <w:t xml:space="preserve"> ноги согнуты в коленях.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Туловище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F2512F">
              <w:rPr>
                <w:rFonts w:ascii="Times New Roman" w:hAnsi="Times New Roman"/>
                <w:color w:val="000000"/>
                <w:sz w:val="24"/>
              </w:rPr>
              <w:t>ровное ,</w:t>
            </w:r>
            <w:proofErr w:type="gramEnd"/>
            <w:r w:rsidRPr="00F2512F">
              <w:rPr>
                <w:rFonts w:ascii="Times New Roman" w:hAnsi="Times New Roman"/>
                <w:color w:val="000000"/>
                <w:sz w:val="24"/>
              </w:rPr>
              <w:t xml:space="preserve"> таз не опускаем и не поднимаем.</w:t>
            </w: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2512F" w:rsidRPr="00F2512F" w:rsidRDefault="00F2512F" w:rsidP="00F2512F">
            <w:pPr>
              <w:rPr>
                <w:rFonts w:ascii="Times New Roman" w:hAnsi="Times New Roman"/>
                <w:color w:val="000000"/>
                <w:sz w:val="24"/>
              </w:rPr>
            </w:pPr>
            <w:r w:rsidRPr="00F2512F">
              <w:rPr>
                <w:rFonts w:ascii="Times New Roman" w:hAnsi="Times New Roman"/>
                <w:color w:val="000000"/>
                <w:sz w:val="24"/>
              </w:rPr>
              <w:t>Восстановление организма после нагрузок.</w:t>
            </w:r>
          </w:p>
        </w:tc>
      </w:tr>
    </w:tbl>
    <w:p w:rsidR="009D5DC4" w:rsidRDefault="009D5DC4"/>
    <w:sectPr w:rsidR="009D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2F"/>
    <w:rsid w:val="009D5DC4"/>
    <w:rsid w:val="00F2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02D5E-0AA7-4489-BDF2-A5267BB1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12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2020-05-19T11:09:00Z</dcterms:created>
  <dcterms:modified xsi:type="dcterms:W3CDTF">2020-05-19T11:10:00Z</dcterms:modified>
</cp:coreProperties>
</file>